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56" w:rsidRDefault="00583ECA" w:rsidP="00583ECA">
      <w:pPr>
        <w:jc w:val="center"/>
      </w:pPr>
      <w:r>
        <w:rPr>
          <w:noProof/>
          <w:lang w:eastAsia="sk-SK"/>
        </w:rPr>
        <w:drawing>
          <wp:inline distT="0" distB="0" distL="0" distR="0">
            <wp:extent cx="2535677" cy="1658680"/>
            <wp:effectExtent l="19050" t="0" r="0" b="0"/>
            <wp:docPr id="2" name="Obrázok 2" descr="E:\grafika\_2016\engo\0616_light_program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rafika\_2016\engo\0616_light_program\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89" cy="166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6459699</wp:posOffset>
            </wp:positionH>
            <wp:positionV relativeFrom="paragraph">
              <wp:posOffset>11047155</wp:posOffset>
            </wp:positionV>
            <wp:extent cx="3310747" cy="3183147"/>
            <wp:effectExtent l="19050" t="0" r="3953" b="0"/>
            <wp:wrapNone/>
            <wp:docPr id="1" name="Obrázok 1" descr="E:\grafika\_2016\engo\0616_light_program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afika\_2016\engo\0616_light_program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747" cy="31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ECA" w:rsidRPr="00583ECA" w:rsidRDefault="00583ECA" w:rsidP="00583ECA">
      <w:pPr>
        <w:pStyle w:val="Bezriadkovania"/>
        <w:jc w:val="center"/>
        <w:rPr>
          <w:b/>
          <w:color w:val="722A2E"/>
          <w:sz w:val="120"/>
          <w:szCs w:val="120"/>
        </w:rPr>
      </w:pPr>
      <w:r w:rsidRPr="00583ECA">
        <w:rPr>
          <w:b/>
          <w:color w:val="722A2E"/>
          <w:sz w:val="120"/>
          <w:szCs w:val="120"/>
        </w:rPr>
        <w:t>KALENDÁR PODUJATÍ</w:t>
      </w:r>
    </w:p>
    <w:p w:rsidR="00583ECA" w:rsidRPr="00583ECA" w:rsidRDefault="00583ECA" w:rsidP="00583ECA">
      <w:pPr>
        <w:pStyle w:val="Bezriadkovania"/>
        <w:jc w:val="center"/>
        <w:rPr>
          <w:color w:val="722A2E"/>
          <w:sz w:val="120"/>
          <w:szCs w:val="120"/>
        </w:rPr>
      </w:pPr>
      <w:r w:rsidRPr="00583ECA">
        <w:rPr>
          <w:color w:val="722A2E"/>
          <w:sz w:val="120"/>
          <w:szCs w:val="120"/>
        </w:rPr>
        <w:t>FEBRUÁR 2016</w:t>
      </w:r>
    </w:p>
    <w:p w:rsidR="00583ECA" w:rsidRDefault="00583ECA" w:rsidP="00583ECA">
      <w:pPr>
        <w:pStyle w:val="Bezriadkovania"/>
      </w:pPr>
    </w:p>
    <w:p w:rsidR="00583ECA" w:rsidRDefault="00583ECA" w:rsidP="00583ECA">
      <w:pPr>
        <w:pStyle w:val="Bezriadkovania"/>
      </w:pPr>
    </w:p>
    <w:tbl>
      <w:tblPr>
        <w:tblW w:w="12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519"/>
        <w:gridCol w:w="1100"/>
        <w:gridCol w:w="2080"/>
        <w:gridCol w:w="1120"/>
        <w:gridCol w:w="4382"/>
        <w:gridCol w:w="938"/>
        <w:gridCol w:w="940"/>
        <w:gridCol w:w="960"/>
      </w:tblGrid>
      <w:tr w:rsidR="00583ECA" w:rsidRPr="00583ECA" w:rsidTr="00AC3C99">
        <w:trPr>
          <w:trHeight w:val="300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Čas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Lektor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Typ akcie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Téma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Miestnosť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Cena hosť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Cena člen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5.2.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17.00 - 20.00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Tribhanga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Prednáška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Bakalár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ayurvédskej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medicíny a chirurgie (BAMS)  teória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20 EUR / blok alebo 70EUR / mesiac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sobota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6.2.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14.00 - 18.00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Ruwan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Chamara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Liyanage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Workshop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Kurz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srí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lanskej kuchyne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kuchyňa a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€ 45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sobota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6.2.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18.00 - 23.00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PARTY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VALENTÍNSKA PARTY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€ 0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9.2.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10.00 - 17.00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Eva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Matúšková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Terapia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Terapia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€ 18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12.2.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17.00 - 20.00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Tribangha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Prednáška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Bakalár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ayurvédskej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medicíny a chirurgie (BAMS)  teória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20 EUR / blok alebo 70EUR / mesiac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sobota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13.2.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10.00 - 12.00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MUDr.</w:t>
            </w:r>
            <w:r w:rsidR="00AC3C99"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 </w:t>
            </w: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Minárik Peter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Prednáška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Strava a výživa ako prevencia rakoviny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body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€ 28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sobota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13.2.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10.00 - 20.00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Mgr.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Michelle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Mattieligh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Workshop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Kurz pre ženy ALCHÝMIA ŽENY – prebudenie  síl tvojej skrytej bohyne (1.časť)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125/130 EUR (člen, hosť)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nedeľa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14.2.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10.00 - 20.00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Mgr.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Michelle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Mattieligh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Workshop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Kurz pre ženy ALCHÝMIA ŽENY – prebudenie  síl tvojej skrytej bohyne (2.časť) (3. časť 5.3., 4.časť 6.3.)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C99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za celý workshop, </w:t>
            </w:r>
            <w:proofErr w:type="spellStart"/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tj</w:t>
            </w:r>
            <w:proofErr w:type="spellEnd"/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. </w:t>
            </w:r>
          </w:p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4 časti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19.2.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17.00 - 20.00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Tribangha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Prednáška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Bakalár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ayurvédskej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medicíny a chirurgie (BAMS)  teória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20 EUR / blok alebo 70EUR / mesiac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sobota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20.2.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08.30 - 13.30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Martina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Zaťková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Workshop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Workshop kaligrafickej jogy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body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€ 15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nedeľa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21.2.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10.00 - 17.00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Martina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Pobiecká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Workshop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Sebaláska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ženy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€ 49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26.2.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17.00 - 20.00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Tribangha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Prednáška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Bakalár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ayurvédskej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medicíny a chirurgie (BAMS)  teória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20 EUR / blok  alebo 70EUR / mesiac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26.2.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17.00 - 21.00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Mgr.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Michelle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Mattieligh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Seminár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Sebapoznaie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pomocou staroegyptskej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tarotovej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numerológie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živlovej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astrológie I. (časť 1)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body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€ 69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sobota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27.2.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17.00 - 21.00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Mgr.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Michelle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Mattieligh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Seminár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Sebapoznaie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pomocou staroegyptskej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tarotovej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numerológie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živlovej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astrológie I. (časť 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body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€ 69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sobota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27.2.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09.00 - 14.00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Tribhanga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Workshop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Bakalár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ayurvédskej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 xml:space="preserve"> medicíny a chirurgie (BAMS)  prax   Olejová masáž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abyangam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€ 30</w:t>
            </w:r>
          </w:p>
        </w:tc>
      </w:tr>
      <w:tr w:rsidR="00583ECA" w:rsidRPr="00583ECA" w:rsidTr="00AC3C99">
        <w:trPr>
          <w:trHeight w:val="58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nedeľa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28.2.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17.00 - 20.00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252298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Mgr.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Michelle</w:t>
            </w:r>
            <w:proofErr w:type="spellEnd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52298">
              <w:rPr>
                <w:rFonts w:eastAsia="Times New Roman" w:cstheme="minorHAnsi"/>
                <w:b/>
                <w:bCs/>
                <w:color w:val="722A2E"/>
                <w:sz w:val="18"/>
                <w:szCs w:val="18"/>
                <w:lang w:eastAsia="sk-SK"/>
              </w:rPr>
              <w:t>Mattieligh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583E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Prednáška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252298" w:rsidRDefault="00583ECA" w:rsidP="00AC3C99">
            <w:pPr>
              <w:spacing w:after="0" w:line="240" w:lineRule="auto"/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</w:pPr>
            <w:r w:rsidRPr="00252298">
              <w:rPr>
                <w:rFonts w:eastAsia="Times New Roman" w:cstheme="minorHAnsi"/>
                <w:b/>
                <w:bCs/>
                <w:color w:val="722A2E"/>
                <w:sz w:val="24"/>
                <w:szCs w:val="24"/>
                <w:lang w:eastAsia="sk-SK"/>
              </w:rPr>
              <w:t>Ako môžeme v časoch neúspechov zmeniť veci, s ktorými sme nespokojní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spirit</w:t>
            </w:r>
            <w:proofErr w:type="spellEnd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3ECA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ECA" w:rsidRPr="00583ECA" w:rsidRDefault="00583ECA" w:rsidP="00AC3C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3EC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€ 7</w:t>
            </w:r>
          </w:p>
        </w:tc>
      </w:tr>
    </w:tbl>
    <w:p w:rsidR="00583ECA" w:rsidRDefault="00583ECA"/>
    <w:p w:rsidR="00AC3C99" w:rsidRDefault="00AC3C99"/>
    <w:p w:rsidR="00AC3C99" w:rsidRPr="00AC3C99" w:rsidRDefault="00AC3C99" w:rsidP="00AC3C99">
      <w:pPr>
        <w:jc w:val="center"/>
        <w:rPr>
          <w:b/>
          <w:sz w:val="32"/>
          <w:szCs w:val="32"/>
        </w:rPr>
      </w:pPr>
      <w:r w:rsidRPr="00AC3C99">
        <w:rPr>
          <w:b/>
          <w:sz w:val="32"/>
          <w:szCs w:val="32"/>
        </w:rPr>
        <w:t>Registrácie telefonicky na 0905 345 888 alebo mailom na recepcia@lighthouseclub.sk</w:t>
      </w:r>
    </w:p>
    <w:p w:rsidR="00AC3C99" w:rsidRPr="00252298" w:rsidRDefault="00AC3C99" w:rsidP="00AC3C99">
      <w:pPr>
        <w:jc w:val="center"/>
        <w:rPr>
          <w:color w:val="722A2E"/>
          <w:sz w:val="32"/>
          <w:szCs w:val="32"/>
        </w:rPr>
      </w:pPr>
      <w:r w:rsidRPr="00AC3C99">
        <w:rPr>
          <w:sz w:val="32"/>
          <w:szCs w:val="32"/>
        </w:rPr>
        <w:t xml:space="preserve">Okrem týchto akcií Vám ponúkame </w:t>
      </w:r>
      <w:r w:rsidRPr="0024280E">
        <w:rPr>
          <w:b/>
          <w:sz w:val="32"/>
          <w:szCs w:val="32"/>
        </w:rPr>
        <w:t xml:space="preserve">liečebné terapie a konzultácie </w:t>
      </w:r>
      <w:proofErr w:type="spellStart"/>
      <w:r w:rsidRPr="0024280E">
        <w:rPr>
          <w:b/>
          <w:sz w:val="32"/>
          <w:szCs w:val="32"/>
        </w:rPr>
        <w:t>Michelle</w:t>
      </w:r>
      <w:proofErr w:type="spellEnd"/>
      <w:r w:rsidRPr="0024280E">
        <w:rPr>
          <w:b/>
          <w:sz w:val="32"/>
          <w:szCs w:val="32"/>
        </w:rPr>
        <w:t xml:space="preserve"> </w:t>
      </w:r>
      <w:proofErr w:type="spellStart"/>
      <w:r w:rsidRPr="0024280E">
        <w:rPr>
          <w:b/>
          <w:sz w:val="32"/>
          <w:szCs w:val="32"/>
        </w:rPr>
        <w:t>Mattieligh</w:t>
      </w:r>
      <w:proofErr w:type="spellEnd"/>
      <w:r w:rsidRPr="00AC3C99">
        <w:rPr>
          <w:sz w:val="32"/>
          <w:szCs w:val="32"/>
        </w:rPr>
        <w:t xml:space="preserve"> a </w:t>
      </w:r>
      <w:r w:rsidRPr="0024280E">
        <w:rPr>
          <w:b/>
          <w:sz w:val="32"/>
          <w:szCs w:val="32"/>
        </w:rPr>
        <w:t xml:space="preserve">konzultácie </w:t>
      </w:r>
      <w:r w:rsidRPr="0024280E">
        <w:rPr>
          <w:b/>
          <w:sz w:val="32"/>
          <w:szCs w:val="32"/>
        </w:rPr>
        <w:br/>
        <w:t xml:space="preserve">k problematike </w:t>
      </w:r>
      <w:proofErr w:type="spellStart"/>
      <w:r w:rsidRPr="0024280E">
        <w:rPr>
          <w:b/>
          <w:sz w:val="32"/>
          <w:szCs w:val="32"/>
        </w:rPr>
        <w:t>celiakie</w:t>
      </w:r>
      <w:proofErr w:type="spellEnd"/>
      <w:r w:rsidRPr="0024280E">
        <w:rPr>
          <w:b/>
          <w:sz w:val="32"/>
          <w:szCs w:val="32"/>
        </w:rPr>
        <w:t>.</w:t>
      </w:r>
      <w:r w:rsidRPr="00AC3C99">
        <w:rPr>
          <w:sz w:val="32"/>
          <w:szCs w:val="32"/>
        </w:rPr>
        <w:t xml:space="preserve"> Harmonogramy a kontakty Vám radi poskytneme na recepcii.  </w:t>
      </w:r>
      <w:r>
        <w:rPr>
          <w:sz w:val="32"/>
          <w:szCs w:val="32"/>
        </w:rPr>
        <w:br/>
      </w:r>
      <w:r w:rsidRPr="00AC3C99">
        <w:rPr>
          <w:sz w:val="32"/>
          <w:szCs w:val="32"/>
        </w:rPr>
        <w:t xml:space="preserve">Na leto pripravujeme </w:t>
      </w:r>
      <w:r w:rsidRPr="0024280E">
        <w:rPr>
          <w:b/>
          <w:sz w:val="32"/>
          <w:szCs w:val="32"/>
        </w:rPr>
        <w:t>relaxačno-vzdelávací pobyt v Chorvátsku</w:t>
      </w:r>
      <w:r w:rsidRPr="00AC3C99">
        <w:rPr>
          <w:sz w:val="32"/>
          <w:szCs w:val="32"/>
        </w:rPr>
        <w:t xml:space="preserve">. Viac informácii nájdete na </w:t>
      </w:r>
      <w:r w:rsidRPr="00252298">
        <w:rPr>
          <w:b/>
          <w:color w:val="722A2E"/>
          <w:sz w:val="32"/>
          <w:szCs w:val="32"/>
        </w:rPr>
        <w:t>www.lighthouseclub.sk</w:t>
      </w:r>
    </w:p>
    <w:sectPr w:rsidR="00AC3C99" w:rsidRPr="00252298" w:rsidSect="00583ECA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CA"/>
    <w:rsid w:val="000F2E56"/>
    <w:rsid w:val="0024280E"/>
    <w:rsid w:val="00252298"/>
    <w:rsid w:val="00583ECA"/>
    <w:rsid w:val="00AC3C99"/>
    <w:rsid w:val="00B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3C127-958C-46EF-ACC1-9A04E67A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2E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8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ECA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8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2016-02-01T08:54:00Z</dcterms:created>
  <dcterms:modified xsi:type="dcterms:W3CDTF">2016-02-01T08:54:00Z</dcterms:modified>
</cp:coreProperties>
</file>